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1E48" w:rsidRDefault="00871E48" w:rsidP="00871E48">
      <w:pPr>
        <w:spacing w:after="0" w:line="240" w:lineRule="auto"/>
        <w:rPr>
          <w:rFonts w:ascii="Garamond" w:hAnsi="Garamond"/>
        </w:rPr>
      </w:pPr>
      <w:r>
        <w:rPr>
          <w:rFonts w:ascii="Garamond" w:hAnsi="Garamond"/>
        </w:rPr>
        <w:t>ENGL 406</w:t>
      </w:r>
      <w:r w:rsidR="00094835">
        <w:rPr>
          <w:rFonts w:ascii="Garamond" w:hAnsi="Garamond"/>
        </w:rPr>
        <w:t xml:space="preserve"> (XML for Professional Communicators)</w:t>
      </w:r>
    </w:p>
    <w:p w:rsidR="00871E48" w:rsidRDefault="00871E48" w:rsidP="00871E48">
      <w:pPr>
        <w:spacing w:after="0" w:line="240" w:lineRule="auto"/>
        <w:rPr>
          <w:rFonts w:ascii="Garamond" w:hAnsi="Garamond"/>
        </w:rPr>
      </w:pPr>
      <w:r>
        <w:rPr>
          <w:rFonts w:ascii="Garamond" w:hAnsi="Garamond"/>
        </w:rPr>
        <w:t>Dr. Janelle Jenstad</w:t>
      </w:r>
    </w:p>
    <w:p w:rsidR="00871E48" w:rsidRDefault="00871E48" w:rsidP="00871E48">
      <w:pPr>
        <w:spacing w:after="0" w:line="240" w:lineRule="auto"/>
        <w:jc w:val="center"/>
        <w:rPr>
          <w:rFonts w:ascii="Garamond" w:hAnsi="Garamond"/>
        </w:rPr>
      </w:pPr>
    </w:p>
    <w:p w:rsidR="00871E48" w:rsidRDefault="00871E48" w:rsidP="00871E48">
      <w:pPr>
        <w:spacing w:after="0" w:line="240" w:lineRule="auto"/>
        <w:jc w:val="center"/>
        <w:rPr>
          <w:rFonts w:ascii="Garamond" w:hAnsi="Garamond"/>
        </w:rPr>
      </w:pPr>
      <w:r>
        <w:rPr>
          <w:rFonts w:ascii="Garamond" w:hAnsi="Garamond"/>
        </w:rPr>
        <w:t>Term Project</w:t>
      </w:r>
    </w:p>
    <w:p w:rsidR="00871E48" w:rsidRDefault="00871E48" w:rsidP="00871E48">
      <w:pPr>
        <w:spacing w:after="0" w:line="240" w:lineRule="auto"/>
        <w:jc w:val="center"/>
        <w:rPr>
          <w:rFonts w:ascii="Garamond" w:hAnsi="Garamond"/>
        </w:rPr>
      </w:pPr>
      <w:r>
        <w:rPr>
          <w:rFonts w:ascii="Garamond" w:hAnsi="Garamond"/>
        </w:rPr>
        <w:t>45% of Final Grade</w:t>
      </w:r>
    </w:p>
    <w:p w:rsidR="00871E48" w:rsidRDefault="00871E48" w:rsidP="00871E48">
      <w:pPr>
        <w:spacing w:after="0" w:line="240" w:lineRule="auto"/>
        <w:jc w:val="center"/>
        <w:rPr>
          <w:rFonts w:ascii="Garamond" w:hAnsi="Garamond"/>
        </w:rPr>
      </w:pPr>
      <w:r>
        <w:rPr>
          <w:rFonts w:ascii="Garamond" w:hAnsi="Garamond"/>
        </w:rPr>
        <w:t xml:space="preserve">Due: </w:t>
      </w:r>
      <w:r w:rsidR="0071234F">
        <w:rPr>
          <w:rFonts w:ascii="Garamond" w:hAnsi="Garamond"/>
        </w:rPr>
        <w:t>4 pm</w:t>
      </w:r>
      <w:r>
        <w:rPr>
          <w:rFonts w:ascii="Garamond" w:hAnsi="Garamond"/>
        </w:rPr>
        <w:t>, Thursday, April 23, 2020</w:t>
      </w:r>
    </w:p>
    <w:p w:rsidR="00871E48" w:rsidRDefault="00871E48" w:rsidP="00871E48">
      <w:pPr>
        <w:spacing w:after="0" w:line="240" w:lineRule="auto"/>
        <w:rPr>
          <w:rFonts w:ascii="Garamond" w:hAnsi="Garamond"/>
        </w:rPr>
      </w:pPr>
    </w:p>
    <w:p w:rsidR="00E60636" w:rsidRPr="0071234F" w:rsidRDefault="00871E48" w:rsidP="00871E48">
      <w:pPr>
        <w:spacing w:after="0" w:line="240" w:lineRule="auto"/>
        <w:rPr>
          <w:rFonts w:ascii="Garamond" w:hAnsi="Garamond"/>
        </w:rPr>
      </w:pPr>
      <w:r w:rsidRPr="00871E48">
        <w:rPr>
          <w:rFonts w:ascii="Garamond" w:hAnsi="Garamond"/>
          <w:b/>
        </w:rPr>
        <w:t>Option A</w:t>
      </w:r>
      <w:r>
        <w:rPr>
          <w:rFonts w:ascii="Garamond" w:hAnsi="Garamond"/>
        </w:rPr>
        <w:t xml:space="preserve">. Develop and document your own XML language. </w:t>
      </w:r>
      <w:r w:rsidR="00E60636">
        <w:rPr>
          <w:rFonts w:ascii="Garamond" w:hAnsi="Garamond"/>
        </w:rPr>
        <w:t>Your language</w:t>
      </w:r>
      <w:r w:rsidR="00E60636">
        <w:rPr>
          <w:rFonts w:ascii="Garamond" w:hAnsi="Garamond"/>
        </w:rPr>
        <w:t xml:space="preserve"> </w:t>
      </w:r>
      <w:r w:rsidR="00E60636">
        <w:rPr>
          <w:rFonts w:ascii="Garamond" w:hAnsi="Garamond"/>
        </w:rPr>
        <w:t xml:space="preserve">might be designed to capture </w:t>
      </w:r>
      <w:r w:rsidR="00E60636">
        <w:rPr>
          <w:rFonts w:ascii="Garamond" w:hAnsi="Garamond"/>
        </w:rPr>
        <w:t xml:space="preserve">metadata only </w:t>
      </w:r>
      <w:r w:rsidR="00E60636">
        <w:rPr>
          <w:rFonts w:ascii="Garamond" w:hAnsi="Garamond"/>
        </w:rPr>
        <w:t>(</w:t>
      </w:r>
      <w:r w:rsidR="00E60636">
        <w:rPr>
          <w:rFonts w:ascii="Garamond" w:hAnsi="Garamond"/>
        </w:rPr>
        <w:t>as in BeerXML</w:t>
      </w:r>
      <w:r w:rsidR="00E60636">
        <w:rPr>
          <w:rFonts w:ascii="Garamond" w:hAnsi="Garamond"/>
        </w:rPr>
        <w:t>)</w:t>
      </w:r>
      <w:r w:rsidR="00E60636">
        <w:rPr>
          <w:rFonts w:ascii="Garamond" w:hAnsi="Garamond"/>
        </w:rPr>
        <w:t xml:space="preserve">, or </w:t>
      </w:r>
      <w:r w:rsidR="00E60636">
        <w:rPr>
          <w:rFonts w:ascii="Garamond" w:hAnsi="Garamond"/>
        </w:rPr>
        <w:t xml:space="preserve">to encode </w:t>
      </w:r>
      <w:r w:rsidR="00E60636">
        <w:rPr>
          <w:rFonts w:ascii="Garamond" w:hAnsi="Garamond"/>
        </w:rPr>
        <w:t xml:space="preserve">documents </w:t>
      </w:r>
      <w:r w:rsidR="00E60636">
        <w:rPr>
          <w:rFonts w:ascii="Garamond" w:hAnsi="Garamond"/>
        </w:rPr>
        <w:t>(</w:t>
      </w:r>
      <w:r w:rsidR="00E60636">
        <w:rPr>
          <w:rFonts w:ascii="Garamond" w:hAnsi="Garamond"/>
        </w:rPr>
        <w:t>as in RecipeXML</w:t>
      </w:r>
      <w:r w:rsidR="00E60636">
        <w:rPr>
          <w:rFonts w:ascii="Garamond" w:hAnsi="Garamond"/>
        </w:rPr>
        <w:t>)</w:t>
      </w:r>
      <w:r w:rsidR="00E60636">
        <w:rPr>
          <w:rFonts w:ascii="Garamond" w:hAnsi="Garamond"/>
        </w:rPr>
        <w:t xml:space="preserve">, or </w:t>
      </w:r>
      <w:r w:rsidR="00E60636">
        <w:rPr>
          <w:rFonts w:ascii="Garamond" w:hAnsi="Garamond"/>
        </w:rPr>
        <w:t>to</w:t>
      </w:r>
      <w:r w:rsidR="00E60636">
        <w:rPr>
          <w:rFonts w:ascii="Garamond" w:hAnsi="Garamond"/>
        </w:rPr>
        <w:t xml:space="preserve"> </w:t>
      </w:r>
      <w:r w:rsidR="00E60636">
        <w:rPr>
          <w:rFonts w:ascii="Garamond" w:hAnsi="Garamond"/>
        </w:rPr>
        <w:t xml:space="preserve">encode </w:t>
      </w:r>
      <w:r w:rsidR="00E60636">
        <w:rPr>
          <w:rFonts w:ascii="Garamond" w:hAnsi="Garamond"/>
        </w:rPr>
        <w:t xml:space="preserve">documents and </w:t>
      </w:r>
      <w:r w:rsidR="00E60636">
        <w:rPr>
          <w:rFonts w:ascii="Garamond" w:hAnsi="Garamond"/>
        </w:rPr>
        <w:t xml:space="preserve">capture </w:t>
      </w:r>
      <w:r w:rsidR="00E60636">
        <w:rPr>
          <w:rFonts w:ascii="Garamond" w:hAnsi="Garamond"/>
        </w:rPr>
        <w:t>metadata</w:t>
      </w:r>
      <w:r w:rsidR="00E60636">
        <w:rPr>
          <w:rFonts w:ascii="Garamond" w:hAnsi="Garamond"/>
        </w:rPr>
        <w:t xml:space="preserve"> (</w:t>
      </w:r>
      <w:r w:rsidR="00E60636">
        <w:rPr>
          <w:rFonts w:ascii="Garamond" w:hAnsi="Garamond"/>
        </w:rPr>
        <w:t>as in TEI-XML</w:t>
      </w:r>
      <w:r w:rsidR="00E60636">
        <w:rPr>
          <w:rFonts w:ascii="Garamond" w:hAnsi="Garamond"/>
        </w:rPr>
        <w:t xml:space="preserve">, MEI-XML, and others). In developing your language, remember that the purpose of </w:t>
      </w:r>
      <w:r w:rsidR="0071234F">
        <w:rPr>
          <w:rFonts w:ascii="Garamond" w:hAnsi="Garamond"/>
        </w:rPr>
        <w:t>XML</w:t>
      </w:r>
      <w:r w:rsidR="00E60636">
        <w:rPr>
          <w:rFonts w:ascii="Garamond" w:hAnsi="Garamond"/>
        </w:rPr>
        <w:t xml:space="preserve"> is to make documents and/or data accessible, queryable, </w:t>
      </w:r>
      <w:r w:rsidR="0071234F">
        <w:rPr>
          <w:rFonts w:ascii="Garamond" w:hAnsi="Garamond"/>
        </w:rPr>
        <w:t xml:space="preserve">interchangeable, </w:t>
      </w:r>
      <w:r w:rsidR="00E60636">
        <w:rPr>
          <w:rFonts w:ascii="Garamond" w:hAnsi="Garamond"/>
        </w:rPr>
        <w:t xml:space="preserve">and </w:t>
      </w:r>
      <w:r w:rsidR="000927C9">
        <w:rPr>
          <w:rFonts w:ascii="Garamond" w:hAnsi="Garamond"/>
        </w:rPr>
        <w:t>processable</w:t>
      </w:r>
      <w:r w:rsidR="00E60636">
        <w:rPr>
          <w:rFonts w:ascii="Garamond" w:hAnsi="Garamond"/>
        </w:rPr>
        <w:t xml:space="preserve"> in various ways.</w:t>
      </w:r>
      <w:r w:rsidR="0071234F">
        <w:rPr>
          <w:rFonts w:ascii="Garamond" w:hAnsi="Garamond"/>
        </w:rPr>
        <w:t xml:space="preserve"> To design a genuinely useful language, keep one eye on the nature of the content and one eye on what you want to be able to </w:t>
      </w:r>
      <w:r w:rsidR="0071234F">
        <w:rPr>
          <w:rFonts w:ascii="Garamond" w:hAnsi="Garamond"/>
          <w:i/>
        </w:rPr>
        <w:t>do</w:t>
      </w:r>
      <w:r w:rsidR="0071234F">
        <w:rPr>
          <w:rFonts w:ascii="Garamond" w:hAnsi="Garamond"/>
        </w:rPr>
        <w:t xml:space="preserve"> with that content. You are welcome to build on your content-modelling exercise and develop an XML language specifically for that kind of content.</w:t>
      </w:r>
    </w:p>
    <w:p w:rsidR="00E60636" w:rsidRDefault="00E60636" w:rsidP="00871E48">
      <w:pPr>
        <w:spacing w:after="0" w:line="240" w:lineRule="auto"/>
        <w:rPr>
          <w:rFonts w:ascii="Garamond" w:hAnsi="Garamond"/>
        </w:rPr>
      </w:pPr>
    </w:p>
    <w:p w:rsidR="0071234F" w:rsidRDefault="00E60636" w:rsidP="00871E48">
      <w:pPr>
        <w:spacing w:after="0" w:line="240" w:lineRule="auto"/>
        <w:rPr>
          <w:rFonts w:ascii="Garamond" w:hAnsi="Garamond"/>
        </w:rPr>
      </w:pPr>
      <w:r w:rsidRPr="0071234F">
        <w:rPr>
          <w:rFonts w:ascii="Garamond" w:hAnsi="Garamond"/>
          <w:u w:val="single"/>
        </w:rPr>
        <w:t>Objectives</w:t>
      </w:r>
      <w:r>
        <w:rPr>
          <w:rFonts w:ascii="Garamond" w:hAnsi="Garamond"/>
        </w:rPr>
        <w:t>:</w:t>
      </w:r>
    </w:p>
    <w:p w:rsidR="00871E48" w:rsidRDefault="00871E48" w:rsidP="00871E48">
      <w:pPr>
        <w:spacing w:after="0" w:line="240" w:lineRule="auto"/>
        <w:rPr>
          <w:rFonts w:ascii="Garamond" w:hAnsi="Garamond"/>
        </w:rPr>
      </w:pPr>
      <w:r>
        <w:rPr>
          <w:rFonts w:ascii="Garamond" w:hAnsi="Garamond"/>
        </w:rPr>
        <w:t xml:space="preserve">You need to do at least the following: </w:t>
      </w:r>
    </w:p>
    <w:p w:rsidR="00871E48" w:rsidRDefault="00C47F9D" w:rsidP="00871E48">
      <w:pPr>
        <w:pStyle w:val="ListParagraph"/>
        <w:numPr>
          <w:ilvl w:val="0"/>
          <w:numId w:val="2"/>
        </w:numPr>
        <w:spacing w:after="0" w:line="240" w:lineRule="auto"/>
        <w:rPr>
          <w:rFonts w:ascii="Garamond" w:hAnsi="Garamond"/>
        </w:rPr>
      </w:pPr>
      <w:r>
        <w:rPr>
          <w:rFonts w:ascii="Garamond" w:hAnsi="Garamond"/>
          <w:b/>
        </w:rPr>
        <w:t>Decide</w:t>
      </w:r>
      <w:r>
        <w:rPr>
          <w:rFonts w:ascii="Garamond" w:hAnsi="Garamond"/>
        </w:rPr>
        <w:t xml:space="preserve"> on</w:t>
      </w:r>
      <w:r w:rsidR="00871E48">
        <w:rPr>
          <w:rFonts w:ascii="Garamond" w:hAnsi="Garamond"/>
        </w:rPr>
        <w:t xml:space="preserve"> the content your language is designed to model and markup</w:t>
      </w:r>
    </w:p>
    <w:p w:rsidR="00871E48" w:rsidRDefault="0071234F" w:rsidP="00871E48">
      <w:pPr>
        <w:pStyle w:val="ListParagraph"/>
        <w:numPr>
          <w:ilvl w:val="0"/>
          <w:numId w:val="2"/>
        </w:numPr>
        <w:spacing w:after="0" w:line="240" w:lineRule="auto"/>
        <w:rPr>
          <w:rFonts w:ascii="Garamond" w:hAnsi="Garamond"/>
        </w:rPr>
      </w:pPr>
      <w:r>
        <w:rPr>
          <w:rFonts w:ascii="Garamond" w:hAnsi="Garamond"/>
          <w:b/>
        </w:rPr>
        <w:t>Define</w:t>
      </w:r>
      <w:r w:rsidR="00871E48" w:rsidRPr="00871E48">
        <w:rPr>
          <w:rFonts w:ascii="Garamond" w:hAnsi="Garamond"/>
        </w:rPr>
        <w:t xml:space="preserve"> all the elements, attributes, and suggested values in your langua</w:t>
      </w:r>
      <w:r w:rsidR="00871E48">
        <w:rPr>
          <w:rFonts w:ascii="Garamond" w:hAnsi="Garamond"/>
        </w:rPr>
        <w:t>ge.</w:t>
      </w:r>
      <w:r w:rsidRPr="0071234F">
        <w:rPr>
          <w:rFonts w:ascii="Garamond" w:hAnsi="Garamond"/>
        </w:rPr>
        <w:t xml:space="preserve"> </w:t>
      </w:r>
      <w:r>
        <w:rPr>
          <w:rFonts w:ascii="Garamond" w:hAnsi="Garamond"/>
        </w:rPr>
        <w:t>Generally, a language</w:t>
      </w:r>
      <w:r>
        <w:rPr>
          <w:rFonts w:ascii="Garamond" w:hAnsi="Garamond"/>
        </w:rPr>
        <w:t xml:space="preserve"> will have fewer attributes than elements, but those attributes will be allowed on multiple elements. Try to group your attributes into classes (e.g., attributes that allow you to specify type). Remember that attribute values are an expre</w:t>
      </w:r>
      <w:r w:rsidR="00710800">
        <w:rPr>
          <w:rFonts w:ascii="Garamond" w:hAnsi="Garamond"/>
        </w:rPr>
        <w:t>ssion of one or more taxonomies; those taxonomies will be specific to the type of content your language is designed to model.</w:t>
      </w:r>
    </w:p>
    <w:p w:rsidR="00871E48" w:rsidRPr="00E60636" w:rsidRDefault="00871E48" w:rsidP="00E60636">
      <w:pPr>
        <w:pStyle w:val="ListParagraph"/>
        <w:numPr>
          <w:ilvl w:val="0"/>
          <w:numId w:val="2"/>
        </w:numPr>
        <w:spacing w:after="0" w:line="240" w:lineRule="auto"/>
        <w:rPr>
          <w:rFonts w:ascii="Garamond" w:hAnsi="Garamond"/>
        </w:rPr>
      </w:pPr>
      <w:r w:rsidRPr="00E60636">
        <w:rPr>
          <w:rFonts w:ascii="Garamond" w:hAnsi="Garamond"/>
          <w:b/>
        </w:rPr>
        <w:t>Write documentation</w:t>
      </w:r>
      <w:r>
        <w:rPr>
          <w:rFonts w:ascii="Garamond" w:hAnsi="Garamond"/>
        </w:rPr>
        <w:t xml:space="preserve"> that explains </w:t>
      </w:r>
      <w:r w:rsidR="00E60636">
        <w:rPr>
          <w:rFonts w:ascii="Garamond" w:hAnsi="Garamond"/>
        </w:rPr>
        <w:t>the structure of an XML document in your XML language. What are the required elements? What child elements must they contain? What attributes are required or optional in what context?</w:t>
      </w:r>
      <w:r w:rsidR="00E60636" w:rsidRPr="00E60636">
        <w:rPr>
          <w:rFonts w:ascii="Garamond" w:hAnsi="Garamond"/>
          <w:b/>
        </w:rPr>
        <w:t xml:space="preserve"> </w:t>
      </w:r>
      <w:r w:rsidR="00E60636" w:rsidRPr="00E60636">
        <w:rPr>
          <w:rFonts w:ascii="Garamond" w:hAnsi="Garamond"/>
        </w:rPr>
        <w:t>Indicate</w:t>
      </w:r>
      <w:r w:rsidR="00E60636">
        <w:rPr>
          <w:rFonts w:ascii="Garamond" w:hAnsi="Garamond"/>
        </w:rPr>
        <w:t xml:space="preserve"> your root element. (You don’t have to indicate your namespace URL; we’ll assume that you’ll have access to some kind of hosting, like GitHub.)</w:t>
      </w:r>
      <w:r w:rsidR="00C47F9D">
        <w:rPr>
          <w:rFonts w:ascii="Garamond" w:hAnsi="Garamond"/>
        </w:rPr>
        <w:t xml:space="preserve"> Keep readership in mind as you write; you might want to divide your documentation into “Beginner” and “Advanced” (for example), or </w:t>
      </w:r>
      <w:r w:rsidR="00094835">
        <w:rPr>
          <w:rFonts w:ascii="Garamond" w:hAnsi="Garamond"/>
        </w:rPr>
        <w:t>“Quick Start” and “In Depth.” Your writing must be clear and direct.</w:t>
      </w:r>
    </w:p>
    <w:p w:rsidR="00E60636" w:rsidRDefault="00E60636" w:rsidP="00E60636">
      <w:pPr>
        <w:spacing w:after="0" w:line="240" w:lineRule="auto"/>
        <w:rPr>
          <w:rFonts w:ascii="Garamond" w:hAnsi="Garamond"/>
        </w:rPr>
      </w:pPr>
    </w:p>
    <w:p w:rsidR="00E60636" w:rsidRDefault="00E60636" w:rsidP="00E60636">
      <w:pPr>
        <w:spacing w:after="0" w:line="240" w:lineRule="auto"/>
        <w:rPr>
          <w:rFonts w:ascii="Garamond" w:hAnsi="Garamond"/>
        </w:rPr>
      </w:pPr>
      <w:r w:rsidRPr="00710800">
        <w:rPr>
          <w:rFonts w:ascii="Garamond" w:hAnsi="Garamond"/>
          <w:u w:val="single"/>
        </w:rPr>
        <w:t>Deliverables</w:t>
      </w:r>
      <w:r w:rsidR="00710800">
        <w:rPr>
          <w:rFonts w:ascii="Garamond" w:hAnsi="Garamond"/>
          <w:u w:val="single"/>
        </w:rPr>
        <w:t xml:space="preserve"> to Hand In</w:t>
      </w:r>
      <w:r>
        <w:rPr>
          <w:rFonts w:ascii="Garamond" w:hAnsi="Garamond"/>
        </w:rPr>
        <w:t>:</w:t>
      </w:r>
    </w:p>
    <w:p w:rsidR="00E60636" w:rsidRDefault="00C47F9D" w:rsidP="000927C9">
      <w:pPr>
        <w:pStyle w:val="ListParagraph"/>
        <w:numPr>
          <w:ilvl w:val="0"/>
          <w:numId w:val="3"/>
        </w:numPr>
        <w:spacing w:after="0" w:line="240" w:lineRule="auto"/>
        <w:ind w:left="709" w:hanging="283"/>
        <w:rPr>
          <w:rFonts w:ascii="Garamond" w:hAnsi="Garamond"/>
        </w:rPr>
      </w:pPr>
      <w:r>
        <w:rPr>
          <w:rFonts w:ascii="Garamond" w:hAnsi="Garamond"/>
        </w:rPr>
        <w:t xml:space="preserve">A </w:t>
      </w:r>
      <w:r w:rsidRPr="00094835">
        <w:rPr>
          <w:rFonts w:ascii="Garamond" w:hAnsi="Garamond"/>
          <w:b/>
        </w:rPr>
        <w:t>s</w:t>
      </w:r>
      <w:r w:rsidR="00E60636" w:rsidRPr="00094835">
        <w:rPr>
          <w:rFonts w:ascii="Garamond" w:hAnsi="Garamond"/>
          <w:b/>
        </w:rPr>
        <w:t>tatement</w:t>
      </w:r>
      <w:r w:rsidR="00E60636">
        <w:rPr>
          <w:rFonts w:ascii="Garamond" w:hAnsi="Garamond"/>
        </w:rPr>
        <w:t xml:space="preserve"> </w:t>
      </w:r>
      <w:r>
        <w:rPr>
          <w:rFonts w:ascii="Garamond" w:hAnsi="Garamond"/>
        </w:rPr>
        <w:t xml:space="preserve">about the type of content your languages is designed to model and markup </w:t>
      </w:r>
      <w:r w:rsidR="00E60636">
        <w:rPr>
          <w:rFonts w:ascii="Garamond" w:hAnsi="Garamond"/>
        </w:rPr>
        <w:t>(about 250 words).</w:t>
      </w:r>
    </w:p>
    <w:p w:rsidR="0071234F" w:rsidRDefault="0071234F" w:rsidP="000927C9">
      <w:pPr>
        <w:pStyle w:val="ListParagraph"/>
        <w:numPr>
          <w:ilvl w:val="0"/>
          <w:numId w:val="3"/>
        </w:numPr>
        <w:spacing w:after="0" w:line="240" w:lineRule="auto"/>
        <w:ind w:left="709" w:hanging="283"/>
        <w:rPr>
          <w:rFonts w:ascii="Garamond" w:hAnsi="Garamond"/>
        </w:rPr>
      </w:pPr>
      <w:r w:rsidRPr="00094835">
        <w:rPr>
          <w:rFonts w:ascii="Garamond" w:hAnsi="Garamond"/>
          <w:b/>
        </w:rPr>
        <w:t>List</w:t>
      </w:r>
      <w:r>
        <w:rPr>
          <w:rFonts w:ascii="Garamond" w:hAnsi="Garamond"/>
        </w:rPr>
        <w:t xml:space="preserve"> of elements, attributes, and suggested values – unless that list is included in your documentation. Aim for a language that offers about 25-35 elemen</w:t>
      </w:r>
      <w:r w:rsidR="00710800">
        <w:rPr>
          <w:rFonts w:ascii="Garamond" w:hAnsi="Garamond"/>
        </w:rPr>
        <w:t>ts.</w:t>
      </w:r>
    </w:p>
    <w:p w:rsidR="0071234F" w:rsidRPr="00E60636" w:rsidRDefault="0071234F" w:rsidP="000927C9">
      <w:pPr>
        <w:pStyle w:val="ListParagraph"/>
        <w:numPr>
          <w:ilvl w:val="0"/>
          <w:numId w:val="3"/>
        </w:numPr>
        <w:spacing w:after="0" w:line="240" w:lineRule="auto"/>
        <w:ind w:left="709" w:hanging="283"/>
        <w:rPr>
          <w:rFonts w:ascii="Garamond" w:hAnsi="Garamond"/>
        </w:rPr>
      </w:pPr>
      <w:r w:rsidRPr="00094835">
        <w:rPr>
          <w:rFonts w:ascii="Garamond" w:hAnsi="Garamond"/>
          <w:b/>
        </w:rPr>
        <w:t>D</w:t>
      </w:r>
      <w:r w:rsidR="00710800" w:rsidRPr="00094835">
        <w:rPr>
          <w:rFonts w:ascii="Garamond" w:hAnsi="Garamond"/>
          <w:b/>
        </w:rPr>
        <w:t>ocumentation</w:t>
      </w:r>
      <w:r w:rsidR="00710800">
        <w:rPr>
          <w:rFonts w:ascii="Garamond" w:hAnsi="Garamond"/>
        </w:rPr>
        <w:t xml:space="preserve"> (about 2500 words in addition to your list of elements, attributes, and values). You may </w:t>
      </w:r>
      <w:r w:rsidR="00C47F9D">
        <w:rPr>
          <w:rFonts w:ascii="Garamond" w:hAnsi="Garamond"/>
        </w:rPr>
        <w:t>produce</w:t>
      </w:r>
      <w:r w:rsidR="00710800">
        <w:rPr>
          <w:rFonts w:ascii="Garamond" w:hAnsi="Garamond"/>
        </w:rPr>
        <w:t xml:space="preserve"> this documentation in a single long document, in tables, spreadsheets, linked webpages, or a combination thereof.</w:t>
      </w:r>
    </w:p>
    <w:p w:rsidR="00871E48" w:rsidRDefault="00871E48" w:rsidP="00871E48">
      <w:pPr>
        <w:spacing w:after="0" w:line="240" w:lineRule="auto"/>
        <w:rPr>
          <w:rFonts w:ascii="Garamond" w:hAnsi="Garamond"/>
        </w:rPr>
      </w:pPr>
    </w:p>
    <w:p w:rsidR="00710800" w:rsidRDefault="00710800" w:rsidP="0029363E">
      <w:pPr>
        <w:spacing w:after="0" w:line="240" w:lineRule="auto"/>
        <w:rPr>
          <w:rFonts w:ascii="Garamond" w:hAnsi="Garamond"/>
        </w:rPr>
      </w:pPr>
      <w:r>
        <w:rPr>
          <w:rFonts w:ascii="Garamond" w:hAnsi="Garamond"/>
          <w:b/>
        </w:rPr>
        <w:t>Option B</w:t>
      </w:r>
      <w:r>
        <w:rPr>
          <w:rFonts w:ascii="Garamond" w:hAnsi="Garamond"/>
        </w:rPr>
        <w:t>. Write a customization of a well established XML language (like TEI or DocBook) to encode a particular type of content</w:t>
      </w:r>
      <w:r w:rsidR="00C47F9D">
        <w:rPr>
          <w:rFonts w:ascii="Garamond" w:hAnsi="Garamond"/>
        </w:rPr>
        <w:t xml:space="preserve"> for a project</w:t>
      </w:r>
      <w:r>
        <w:rPr>
          <w:rFonts w:ascii="Garamond" w:hAnsi="Garamond"/>
        </w:rPr>
        <w:t xml:space="preserve">. TEI is the obvious choice for encoding texts, but no one would use </w:t>
      </w:r>
      <w:r>
        <w:rPr>
          <w:rFonts w:ascii="Garamond" w:hAnsi="Garamond"/>
          <w:i/>
        </w:rPr>
        <w:t>all</w:t>
      </w:r>
      <w:r>
        <w:rPr>
          <w:rFonts w:ascii="Garamond" w:hAnsi="Garamond"/>
        </w:rPr>
        <w:t xml:space="preserve"> the elements in TEI. </w:t>
      </w:r>
      <w:r w:rsidR="00C47F9D">
        <w:rPr>
          <w:rFonts w:ascii="Garamond" w:hAnsi="Garamond"/>
        </w:rPr>
        <w:t xml:space="preserve">Think about the particular content you want to model, choose the appropriate language, and then customize it by choosing the elements and attributes. You will want to add custom values that speak directly to the content and your interests therein. </w:t>
      </w:r>
      <w:r>
        <w:rPr>
          <w:rFonts w:ascii="Garamond" w:hAnsi="Garamond"/>
        </w:rPr>
        <w:t xml:space="preserve">Your customization must be a valid </w:t>
      </w:r>
      <w:r w:rsidR="00C47F9D">
        <w:rPr>
          <w:rFonts w:ascii="Garamond" w:hAnsi="Garamond"/>
        </w:rPr>
        <w:t xml:space="preserve">use of the larger language (i.e., TEI-compliant and valid against </w:t>
      </w:r>
      <w:r w:rsidR="00C47F9D">
        <w:rPr>
          <w:rFonts w:ascii="Garamond" w:hAnsi="Garamond"/>
        </w:rPr>
        <w:lastRenderedPageBreak/>
        <w:t>TEI-All [</w:t>
      </w:r>
      <w:r w:rsidR="00C47F9D" w:rsidRPr="00C47F9D">
        <w:rPr>
          <w:rFonts w:ascii="Garamond" w:hAnsi="Garamond"/>
        </w:rPr>
        <w:t>https://tei-c.org/release/xml/tei/custom/schema/relaxng/tei_jtei.rng</w:t>
      </w:r>
      <w:r w:rsidR="00C47F9D">
        <w:rPr>
          <w:rFonts w:ascii="Garamond" w:hAnsi="Garamond"/>
        </w:rPr>
        <w:t xml:space="preserve">] if you choose to customize TEI). </w:t>
      </w:r>
    </w:p>
    <w:p w:rsidR="00710800" w:rsidRDefault="00710800" w:rsidP="00710800">
      <w:pPr>
        <w:spacing w:after="0" w:line="240" w:lineRule="auto"/>
        <w:rPr>
          <w:rFonts w:ascii="Garamond" w:hAnsi="Garamond"/>
        </w:rPr>
      </w:pPr>
    </w:p>
    <w:p w:rsidR="00710800" w:rsidRDefault="00710800" w:rsidP="00710800">
      <w:pPr>
        <w:spacing w:after="0" w:line="240" w:lineRule="auto"/>
        <w:rPr>
          <w:rFonts w:ascii="Garamond" w:hAnsi="Garamond"/>
        </w:rPr>
      </w:pPr>
      <w:r w:rsidRPr="00710800">
        <w:rPr>
          <w:rFonts w:ascii="Garamond" w:hAnsi="Garamond"/>
          <w:u w:val="single"/>
        </w:rPr>
        <w:t>Objectives</w:t>
      </w:r>
      <w:r>
        <w:rPr>
          <w:rFonts w:ascii="Garamond" w:hAnsi="Garamond"/>
        </w:rPr>
        <w:t>:</w:t>
      </w:r>
    </w:p>
    <w:p w:rsidR="00710800" w:rsidRDefault="00710800" w:rsidP="0029363E">
      <w:pPr>
        <w:pStyle w:val="ListParagraph"/>
        <w:numPr>
          <w:ilvl w:val="0"/>
          <w:numId w:val="8"/>
        </w:numPr>
        <w:spacing w:after="0" w:line="240" w:lineRule="auto"/>
        <w:ind w:left="709" w:hanging="283"/>
        <w:rPr>
          <w:rFonts w:ascii="Garamond" w:hAnsi="Garamond"/>
        </w:rPr>
      </w:pPr>
      <w:r>
        <w:rPr>
          <w:rFonts w:ascii="Garamond" w:hAnsi="Garamond"/>
        </w:rPr>
        <w:t xml:space="preserve">Learn the language </w:t>
      </w:r>
      <w:r w:rsidR="00C47F9D">
        <w:rPr>
          <w:rFonts w:ascii="Garamond" w:hAnsi="Garamond"/>
        </w:rPr>
        <w:t>well enough to navigate through its documentation.</w:t>
      </w:r>
    </w:p>
    <w:p w:rsidR="00C47F9D" w:rsidRDefault="00094835" w:rsidP="0029363E">
      <w:pPr>
        <w:pStyle w:val="ListParagraph"/>
        <w:numPr>
          <w:ilvl w:val="0"/>
          <w:numId w:val="8"/>
        </w:numPr>
        <w:spacing w:after="0" w:line="240" w:lineRule="auto"/>
        <w:ind w:left="709" w:hanging="283"/>
        <w:rPr>
          <w:rFonts w:ascii="Garamond" w:hAnsi="Garamond"/>
        </w:rPr>
      </w:pPr>
      <w:r>
        <w:rPr>
          <w:rFonts w:ascii="Garamond" w:hAnsi="Garamond"/>
        </w:rPr>
        <w:t>Select a subset of elements and attributes.</w:t>
      </w:r>
    </w:p>
    <w:p w:rsidR="00094835" w:rsidRDefault="00094835" w:rsidP="0029363E">
      <w:pPr>
        <w:pStyle w:val="ListParagraph"/>
        <w:numPr>
          <w:ilvl w:val="0"/>
          <w:numId w:val="8"/>
        </w:numPr>
        <w:spacing w:after="0" w:line="240" w:lineRule="auto"/>
        <w:ind w:left="709" w:hanging="283"/>
        <w:rPr>
          <w:rFonts w:ascii="Garamond" w:hAnsi="Garamond"/>
        </w:rPr>
      </w:pPr>
      <w:r>
        <w:rPr>
          <w:rFonts w:ascii="Garamond" w:hAnsi="Garamond"/>
        </w:rPr>
        <w:t>Develop custom taxonomies to use in addition to or in place of the values recommended by the language.</w:t>
      </w:r>
    </w:p>
    <w:p w:rsidR="00094835" w:rsidRDefault="00094835" w:rsidP="00094835">
      <w:pPr>
        <w:spacing w:after="0" w:line="240" w:lineRule="auto"/>
        <w:rPr>
          <w:rFonts w:ascii="Garamond" w:hAnsi="Garamond"/>
        </w:rPr>
      </w:pPr>
    </w:p>
    <w:p w:rsidR="00094835" w:rsidRPr="00094835" w:rsidRDefault="00094835" w:rsidP="00094835">
      <w:pPr>
        <w:spacing w:after="0" w:line="240" w:lineRule="auto"/>
        <w:rPr>
          <w:rFonts w:ascii="Garamond" w:hAnsi="Garamond"/>
        </w:rPr>
      </w:pPr>
      <w:r w:rsidRPr="00094835">
        <w:rPr>
          <w:rFonts w:ascii="Garamond" w:hAnsi="Garamond"/>
          <w:u w:val="single"/>
        </w:rPr>
        <w:t>Deliverables</w:t>
      </w:r>
      <w:r>
        <w:rPr>
          <w:rFonts w:ascii="Garamond" w:hAnsi="Garamond"/>
        </w:rPr>
        <w:t>:</w:t>
      </w:r>
    </w:p>
    <w:p w:rsidR="000A23B3" w:rsidRDefault="000A23B3" w:rsidP="0029363E">
      <w:pPr>
        <w:pStyle w:val="ListParagraph"/>
        <w:numPr>
          <w:ilvl w:val="0"/>
          <w:numId w:val="9"/>
        </w:numPr>
        <w:spacing w:after="0" w:line="240" w:lineRule="auto"/>
        <w:ind w:left="709" w:hanging="283"/>
        <w:rPr>
          <w:rFonts w:ascii="Garamond" w:hAnsi="Garamond"/>
        </w:rPr>
      </w:pPr>
      <w:r>
        <w:rPr>
          <w:rFonts w:ascii="Garamond" w:hAnsi="Garamond"/>
        </w:rPr>
        <w:t xml:space="preserve">A </w:t>
      </w:r>
      <w:r w:rsidRPr="00094835">
        <w:rPr>
          <w:rFonts w:ascii="Garamond" w:hAnsi="Garamond"/>
          <w:b/>
        </w:rPr>
        <w:t>statement</w:t>
      </w:r>
      <w:r>
        <w:rPr>
          <w:rFonts w:ascii="Garamond" w:hAnsi="Garamond"/>
        </w:rPr>
        <w:t xml:space="preserve"> about </w:t>
      </w:r>
      <w:r>
        <w:rPr>
          <w:rFonts w:ascii="Garamond" w:hAnsi="Garamond"/>
        </w:rPr>
        <w:t xml:space="preserve">your project, its objectives, and the types of documents and data it captures in your customization of an XML language. Include a justification for your use of the XML language that you customize, and your rational for customizing it </w:t>
      </w:r>
      <w:r>
        <w:rPr>
          <w:rFonts w:ascii="Garamond" w:hAnsi="Garamond"/>
        </w:rPr>
        <w:t>(about 250 words).</w:t>
      </w:r>
    </w:p>
    <w:p w:rsidR="000A23B3" w:rsidRDefault="000A23B3" w:rsidP="0029363E">
      <w:pPr>
        <w:pStyle w:val="ListParagraph"/>
        <w:numPr>
          <w:ilvl w:val="0"/>
          <w:numId w:val="9"/>
        </w:numPr>
        <w:spacing w:after="0" w:line="240" w:lineRule="auto"/>
        <w:ind w:left="709" w:hanging="283"/>
        <w:rPr>
          <w:rFonts w:ascii="Garamond" w:hAnsi="Garamond"/>
        </w:rPr>
      </w:pPr>
      <w:r w:rsidRPr="00094835">
        <w:rPr>
          <w:rFonts w:ascii="Garamond" w:hAnsi="Garamond"/>
          <w:b/>
        </w:rPr>
        <w:t>List</w:t>
      </w:r>
      <w:r>
        <w:rPr>
          <w:rFonts w:ascii="Garamond" w:hAnsi="Garamond"/>
        </w:rPr>
        <w:t xml:space="preserve"> of allowed elements, attributes, and</w:t>
      </w:r>
      <w:r>
        <w:rPr>
          <w:rFonts w:ascii="Garamond" w:hAnsi="Garamond"/>
        </w:rPr>
        <w:t xml:space="preserve"> values </w:t>
      </w:r>
      <w:r>
        <w:rPr>
          <w:rFonts w:ascii="Garamond" w:hAnsi="Garamond"/>
        </w:rPr>
        <w:t>in your customization –</w:t>
      </w:r>
      <w:r>
        <w:rPr>
          <w:rFonts w:ascii="Garamond" w:hAnsi="Garamond"/>
        </w:rPr>
        <w:t xml:space="preserve"> unless that list is included in your documentation. Aim for a language that offers about 25-35 elements.</w:t>
      </w:r>
      <w:r>
        <w:rPr>
          <w:rFonts w:ascii="Garamond" w:hAnsi="Garamond"/>
        </w:rPr>
        <w:t xml:space="preserve"> Distinguish between required and allowed elements. </w:t>
      </w:r>
    </w:p>
    <w:p w:rsidR="000A23B3" w:rsidRPr="00E60636" w:rsidRDefault="000A23B3" w:rsidP="0029363E">
      <w:pPr>
        <w:pStyle w:val="ListParagraph"/>
        <w:numPr>
          <w:ilvl w:val="0"/>
          <w:numId w:val="9"/>
        </w:numPr>
        <w:spacing w:after="0" w:line="240" w:lineRule="auto"/>
        <w:ind w:left="709" w:hanging="283"/>
        <w:rPr>
          <w:rFonts w:ascii="Garamond" w:hAnsi="Garamond"/>
        </w:rPr>
      </w:pPr>
      <w:r w:rsidRPr="00094835">
        <w:rPr>
          <w:rFonts w:ascii="Garamond" w:hAnsi="Garamond"/>
          <w:b/>
        </w:rPr>
        <w:t>Documentation</w:t>
      </w:r>
      <w:r>
        <w:rPr>
          <w:rFonts w:ascii="Garamond" w:hAnsi="Garamond"/>
        </w:rPr>
        <w:t xml:space="preserve"> (about 2500 words in addition to your list of elements, attributes, and values). You may produce this documentation in a single long document, in tables, spreadsheets, linked webpages, or a combination thereof.</w:t>
      </w:r>
    </w:p>
    <w:p w:rsidR="00710800" w:rsidRDefault="00710800" w:rsidP="000A23B3">
      <w:pPr>
        <w:spacing w:after="0" w:line="240" w:lineRule="auto"/>
        <w:rPr>
          <w:rFonts w:ascii="Garamond" w:hAnsi="Garamond"/>
        </w:rPr>
      </w:pPr>
    </w:p>
    <w:p w:rsidR="00710800" w:rsidRDefault="00710800" w:rsidP="00871E48">
      <w:pPr>
        <w:spacing w:after="0" w:line="240" w:lineRule="auto"/>
        <w:rPr>
          <w:rFonts w:ascii="Garamond" w:hAnsi="Garamond"/>
        </w:rPr>
      </w:pPr>
      <w:r w:rsidRPr="00710800">
        <w:rPr>
          <w:rFonts w:ascii="Garamond" w:hAnsi="Garamond"/>
          <w:b/>
        </w:rPr>
        <w:t>Option C</w:t>
      </w:r>
      <w:r>
        <w:rPr>
          <w:rFonts w:ascii="Garamond" w:hAnsi="Garamond"/>
        </w:rPr>
        <w:t xml:space="preserve">. </w:t>
      </w:r>
      <w:r w:rsidR="00094835">
        <w:rPr>
          <w:rFonts w:ascii="Garamond" w:hAnsi="Garamond"/>
        </w:rPr>
        <w:t>Transcribe, encode, and lightly edit</w:t>
      </w:r>
      <w:r>
        <w:rPr>
          <w:rFonts w:ascii="Garamond" w:hAnsi="Garamond"/>
        </w:rPr>
        <w:t xml:space="preserve"> a literary or historical document in TEI-XML using a project-specific schema. If you want to pursue this option, I will match you up with a digital project</w:t>
      </w:r>
      <w:r w:rsidR="00094835">
        <w:rPr>
          <w:rFonts w:ascii="Garamond" w:hAnsi="Garamond"/>
        </w:rPr>
        <w:t xml:space="preserve"> here or elsewhere</w:t>
      </w:r>
      <w:r>
        <w:rPr>
          <w:rFonts w:ascii="Garamond" w:hAnsi="Garamond"/>
        </w:rPr>
        <w:t xml:space="preserve">. Here at UVic, MoEML and Colonial Despatches have texts </w:t>
      </w:r>
      <w:r w:rsidR="00094835">
        <w:rPr>
          <w:rFonts w:ascii="Garamond" w:hAnsi="Garamond"/>
        </w:rPr>
        <w:t>in the encoding queue</w:t>
      </w:r>
      <w:r>
        <w:rPr>
          <w:rFonts w:ascii="Garamond" w:hAnsi="Garamond"/>
        </w:rPr>
        <w:t xml:space="preserve">. </w:t>
      </w:r>
    </w:p>
    <w:p w:rsidR="00C47F9D" w:rsidRDefault="00C47F9D" w:rsidP="00871E48">
      <w:pPr>
        <w:spacing w:after="0" w:line="240" w:lineRule="auto"/>
        <w:rPr>
          <w:rFonts w:ascii="Garamond" w:hAnsi="Garamond"/>
        </w:rPr>
      </w:pPr>
    </w:p>
    <w:p w:rsidR="00C47F9D" w:rsidRDefault="00C47F9D" w:rsidP="00C47F9D">
      <w:pPr>
        <w:spacing w:after="0" w:line="240" w:lineRule="auto"/>
        <w:rPr>
          <w:rFonts w:ascii="Garamond" w:hAnsi="Garamond"/>
        </w:rPr>
      </w:pPr>
      <w:r w:rsidRPr="00094835">
        <w:rPr>
          <w:rFonts w:ascii="Garamond" w:hAnsi="Garamond"/>
          <w:u w:val="single"/>
        </w:rPr>
        <w:t>Objectives</w:t>
      </w:r>
      <w:r>
        <w:rPr>
          <w:rFonts w:ascii="Garamond" w:hAnsi="Garamond"/>
        </w:rPr>
        <w:t>:</w:t>
      </w:r>
    </w:p>
    <w:p w:rsidR="00C47F9D" w:rsidRDefault="00094835" w:rsidP="0029363E">
      <w:pPr>
        <w:pStyle w:val="ListParagraph"/>
        <w:numPr>
          <w:ilvl w:val="0"/>
          <w:numId w:val="5"/>
        </w:numPr>
        <w:spacing w:after="0" w:line="240" w:lineRule="auto"/>
        <w:ind w:left="709" w:hanging="283"/>
        <w:rPr>
          <w:rFonts w:ascii="Garamond" w:hAnsi="Garamond"/>
        </w:rPr>
      </w:pPr>
      <w:r w:rsidRPr="00094835">
        <w:rPr>
          <w:rFonts w:ascii="Garamond" w:hAnsi="Garamond"/>
          <w:b/>
        </w:rPr>
        <w:t>Read</w:t>
      </w:r>
      <w:r>
        <w:rPr>
          <w:rFonts w:ascii="Garamond" w:hAnsi="Garamond"/>
        </w:rPr>
        <w:t xml:space="preserve"> project-specific documentation.</w:t>
      </w:r>
    </w:p>
    <w:p w:rsidR="00094835" w:rsidRDefault="00094835" w:rsidP="0029363E">
      <w:pPr>
        <w:pStyle w:val="ListParagraph"/>
        <w:numPr>
          <w:ilvl w:val="0"/>
          <w:numId w:val="5"/>
        </w:numPr>
        <w:spacing w:after="0" w:line="240" w:lineRule="auto"/>
        <w:ind w:left="709" w:hanging="283"/>
        <w:rPr>
          <w:rFonts w:ascii="Garamond" w:hAnsi="Garamond"/>
        </w:rPr>
      </w:pPr>
      <w:r>
        <w:rPr>
          <w:rFonts w:ascii="Garamond" w:hAnsi="Garamond"/>
          <w:b/>
        </w:rPr>
        <w:t>Transcribe</w:t>
      </w:r>
      <w:r>
        <w:rPr>
          <w:rFonts w:ascii="Garamond" w:hAnsi="Garamond"/>
        </w:rPr>
        <w:t xml:space="preserve"> or </w:t>
      </w:r>
      <w:r>
        <w:rPr>
          <w:rFonts w:ascii="Garamond" w:hAnsi="Garamond"/>
          <w:b/>
        </w:rPr>
        <w:t>correct</w:t>
      </w:r>
      <w:r>
        <w:rPr>
          <w:rFonts w:ascii="Garamond" w:hAnsi="Garamond"/>
        </w:rPr>
        <w:t xml:space="preserve"> a text according to project transcription rules.</w:t>
      </w:r>
    </w:p>
    <w:p w:rsidR="00094835" w:rsidRDefault="00094835" w:rsidP="0029363E">
      <w:pPr>
        <w:pStyle w:val="ListParagraph"/>
        <w:numPr>
          <w:ilvl w:val="0"/>
          <w:numId w:val="5"/>
        </w:numPr>
        <w:spacing w:after="0" w:line="240" w:lineRule="auto"/>
        <w:ind w:left="709" w:hanging="283"/>
        <w:rPr>
          <w:rFonts w:ascii="Garamond" w:hAnsi="Garamond"/>
        </w:rPr>
      </w:pPr>
      <w:r w:rsidRPr="00094835">
        <w:rPr>
          <w:rFonts w:ascii="Garamond" w:hAnsi="Garamond"/>
          <w:b/>
        </w:rPr>
        <w:t>Produce</w:t>
      </w:r>
      <w:r>
        <w:rPr>
          <w:rFonts w:ascii="Garamond" w:hAnsi="Garamond"/>
        </w:rPr>
        <w:t xml:space="preserve"> an XML file that is valid against the project schema.</w:t>
      </w:r>
    </w:p>
    <w:p w:rsidR="00094835" w:rsidRDefault="00094835" w:rsidP="0029363E">
      <w:pPr>
        <w:pStyle w:val="ListParagraph"/>
        <w:numPr>
          <w:ilvl w:val="0"/>
          <w:numId w:val="5"/>
        </w:numPr>
        <w:spacing w:after="0" w:line="240" w:lineRule="auto"/>
        <w:ind w:left="709" w:hanging="283"/>
        <w:rPr>
          <w:rFonts w:ascii="Garamond" w:hAnsi="Garamond"/>
        </w:rPr>
      </w:pPr>
      <w:r>
        <w:rPr>
          <w:rFonts w:ascii="Garamond" w:hAnsi="Garamond"/>
          <w:b/>
        </w:rPr>
        <w:t xml:space="preserve">Add </w:t>
      </w:r>
      <w:r>
        <w:rPr>
          <w:rFonts w:ascii="Garamond" w:hAnsi="Garamond"/>
        </w:rPr>
        <w:t>editorial notes.</w:t>
      </w:r>
    </w:p>
    <w:p w:rsidR="00094835" w:rsidRDefault="00094835" w:rsidP="0029363E">
      <w:pPr>
        <w:pStyle w:val="ListParagraph"/>
        <w:numPr>
          <w:ilvl w:val="0"/>
          <w:numId w:val="5"/>
        </w:numPr>
        <w:spacing w:after="0" w:line="240" w:lineRule="auto"/>
        <w:ind w:left="709" w:hanging="283"/>
        <w:rPr>
          <w:rFonts w:ascii="Garamond" w:hAnsi="Garamond"/>
        </w:rPr>
      </w:pPr>
      <w:r w:rsidRPr="00094835">
        <w:rPr>
          <w:rFonts w:ascii="Garamond" w:hAnsi="Garamond"/>
          <w:b/>
        </w:rPr>
        <w:t>Reflect</w:t>
      </w:r>
      <w:r>
        <w:rPr>
          <w:rFonts w:ascii="Garamond" w:hAnsi="Garamond"/>
        </w:rPr>
        <w:t xml:space="preserve"> on what you learned about the text and the project’s research questions from the process of encoding the text according to the project schema.</w:t>
      </w:r>
    </w:p>
    <w:p w:rsidR="00094835" w:rsidRDefault="00094835" w:rsidP="00094835">
      <w:pPr>
        <w:spacing w:after="0" w:line="240" w:lineRule="auto"/>
        <w:rPr>
          <w:rFonts w:ascii="Garamond" w:hAnsi="Garamond"/>
        </w:rPr>
      </w:pPr>
    </w:p>
    <w:p w:rsidR="00094835" w:rsidRDefault="00094835" w:rsidP="00094835">
      <w:pPr>
        <w:spacing w:after="0" w:line="240" w:lineRule="auto"/>
        <w:rPr>
          <w:rFonts w:ascii="Garamond" w:hAnsi="Garamond"/>
        </w:rPr>
      </w:pPr>
      <w:r w:rsidRPr="00094835">
        <w:rPr>
          <w:rFonts w:ascii="Garamond" w:hAnsi="Garamond"/>
          <w:u w:val="single"/>
        </w:rPr>
        <w:t>Deliverables</w:t>
      </w:r>
      <w:r>
        <w:rPr>
          <w:rFonts w:ascii="Garamond" w:hAnsi="Garamond"/>
        </w:rPr>
        <w:t>:</w:t>
      </w:r>
    </w:p>
    <w:p w:rsidR="00094835" w:rsidRDefault="00094835" w:rsidP="0029363E">
      <w:pPr>
        <w:pStyle w:val="ListParagraph"/>
        <w:numPr>
          <w:ilvl w:val="0"/>
          <w:numId w:val="7"/>
        </w:numPr>
        <w:spacing w:after="0" w:line="240" w:lineRule="auto"/>
        <w:ind w:left="709" w:hanging="283"/>
        <w:rPr>
          <w:rFonts w:ascii="Garamond" w:hAnsi="Garamond"/>
        </w:rPr>
      </w:pPr>
      <w:r>
        <w:rPr>
          <w:rFonts w:ascii="Garamond" w:hAnsi="Garamond"/>
        </w:rPr>
        <w:t xml:space="preserve">A </w:t>
      </w:r>
      <w:bookmarkStart w:id="0" w:name="_GoBack"/>
      <w:r w:rsidRPr="00094835">
        <w:rPr>
          <w:rFonts w:ascii="Garamond" w:hAnsi="Garamond"/>
          <w:b/>
        </w:rPr>
        <w:t>valid XML file</w:t>
      </w:r>
      <w:r>
        <w:rPr>
          <w:rFonts w:ascii="Garamond" w:hAnsi="Garamond"/>
        </w:rPr>
        <w:t xml:space="preserve"> containing </w:t>
      </w:r>
      <w:r w:rsidR="006E6422">
        <w:rPr>
          <w:rFonts w:ascii="Garamond" w:hAnsi="Garamond"/>
        </w:rPr>
        <w:t xml:space="preserve">your encoded transcription, </w:t>
      </w:r>
      <w:r>
        <w:rPr>
          <w:rFonts w:ascii="Garamond" w:hAnsi="Garamond"/>
        </w:rPr>
        <w:t>editorial notes</w:t>
      </w:r>
      <w:r w:rsidR="006E6422">
        <w:rPr>
          <w:rFonts w:ascii="Garamond" w:hAnsi="Garamond"/>
        </w:rPr>
        <w:t>, and (if required) metadata</w:t>
      </w:r>
      <w:r>
        <w:rPr>
          <w:rFonts w:ascii="Garamond" w:hAnsi="Garamond"/>
        </w:rPr>
        <w:t>. Depending on the challenge of the content, you need to edit 10-20 pages of primary material.</w:t>
      </w:r>
    </w:p>
    <w:p w:rsidR="00094835" w:rsidRPr="00094835" w:rsidRDefault="00094835" w:rsidP="0029363E">
      <w:pPr>
        <w:pStyle w:val="ListParagraph"/>
        <w:numPr>
          <w:ilvl w:val="0"/>
          <w:numId w:val="7"/>
        </w:numPr>
        <w:spacing w:after="0" w:line="240" w:lineRule="auto"/>
        <w:ind w:left="709" w:hanging="283"/>
        <w:rPr>
          <w:rFonts w:ascii="Garamond" w:hAnsi="Garamond"/>
        </w:rPr>
      </w:pPr>
      <w:r>
        <w:rPr>
          <w:rFonts w:ascii="Garamond" w:hAnsi="Garamond"/>
        </w:rPr>
        <w:t xml:space="preserve">A </w:t>
      </w:r>
      <w:r>
        <w:rPr>
          <w:rFonts w:ascii="Garamond" w:hAnsi="Garamond"/>
          <w:b/>
        </w:rPr>
        <w:t>reflection</w:t>
      </w:r>
      <w:r>
        <w:rPr>
          <w:rFonts w:ascii="Garamond" w:hAnsi="Garamond"/>
        </w:rPr>
        <w:t xml:space="preserve"> on what markup says about the content we are marking up, the affordances and limitations of markup, the kind of questions the project seems to be asking through its schema</w:t>
      </w:r>
      <w:bookmarkEnd w:id="0"/>
      <w:r>
        <w:rPr>
          <w:rFonts w:ascii="Garamond" w:hAnsi="Garamond"/>
        </w:rPr>
        <w:t>, and how markup will help answer those questions (about 1500 words).</w:t>
      </w:r>
    </w:p>
    <w:p w:rsidR="00C47F9D" w:rsidRDefault="00C47F9D" w:rsidP="00C47F9D">
      <w:pPr>
        <w:spacing w:after="0" w:line="240" w:lineRule="auto"/>
        <w:rPr>
          <w:rFonts w:ascii="Garamond" w:hAnsi="Garamond"/>
        </w:rPr>
      </w:pPr>
    </w:p>
    <w:p w:rsidR="00B3419B" w:rsidRPr="00871E48" w:rsidRDefault="00C47F9D" w:rsidP="00871E48">
      <w:pPr>
        <w:spacing w:after="0" w:line="240" w:lineRule="auto"/>
        <w:rPr>
          <w:rFonts w:ascii="Garamond" w:hAnsi="Garamond"/>
        </w:rPr>
      </w:pPr>
      <w:r w:rsidRPr="00C47F9D">
        <w:rPr>
          <w:rFonts w:ascii="Garamond" w:hAnsi="Garamond"/>
          <w:b/>
        </w:rPr>
        <w:t>Option D</w:t>
      </w:r>
      <w:r>
        <w:rPr>
          <w:rFonts w:ascii="Garamond" w:hAnsi="Garamond"/>
        </w:rPr>
        <w:t xml:space="preserve">. A project of your own devising, equivalent to the above projects in complexity and demands. The project must help you achieve the learning outcomes of this course. If you wish to pursue this option, </w:t>
      </w:r>
      <w:r w:rsidR="00094835">
        <w:rPr>
          <w:rFonts w:ascii="Garamond" w:hAnsi="Garamond"/>
        </w:rPr>
        <w:t>you will need to pitch your project to me via a formal proposal setting out the objectives and deliverables.</w:t>
      </w:r>
    </w:p>
    <w:sectPr w:rsidR="00B3419B" w:rsidRPr="00871E4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962DF"/>
    <w:multiLevelType w:val="hybridMultilevel"/>
    <w:tmpl w:val="CD0CD1D4"/>
    <w:lvl w:ilvl="0" w:tplc="FB80E1D2">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0C8B5633"/>
    <w:multiLevelType w:val="hybridMultilevel"/>
    <w:tmpl w:val="F2960B82"/>
    <w:lvl w:ilvl="0" w:tplc="D9BA53A2">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26E673B5"/>
    <w:multiLevelType w:val="hybridMultilevel"/>
    <w:tmpl w:val="878EB88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8F85A61"/>
    <w:multiLevelType w:val="hybridMultilevel"/>
    <w:tmpl w:val="7052622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17C20BE"/>
    <w:multiLevelType w:val="hybridMultilevel"/>
    <w:tmpl w:val="681A336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9E547BC"/>
    <w:multiLevelType w:val="hybridMultilevel"/>
    <w:tmpl w:val="F2960B82"/>
    <w:lvl w:ilvl="0" w:tplc="D9BA53A2">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6" w15:restartNumberingAfterBreak="0">
    <w:nsid w:val="490E5732"/>
    <w:multiLevelType w:val="hybridMultilevel"/>
    <w:tmpl w:val="F2960B82"/>
    <w:lvl w:ilvl="0" w:tplc="D9BA53A2">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15:restartNumberingAfterBreak="0">
    <w:nsid w:val="5A357EED"/>
    <w:multiLevelType w:val="hybridMultilevel"/>
    <w:tmpl w:val="D594388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70874298"/>
    <w:multiLevelType w:val="hybridMultilevel"/>
    <w:tmpl w:val="220683A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4"/>
  </w:num>
  <w:num w:numId="2">
    <w:abstractNumId w:val="8"/>
  </w:num>
  <w:num w:numId="3">
    <w:abstractNumId w:val="1"/>
  </w:num>
  <w:num w:numId="4">
    <w:abstractNumId w:val="0"/>
  </w:num>
  <w:num w:numId="5">
    <w:abstractNumId w:val="7"/>
  </w:num>
  <w:num w:numId="6">
    <w:abstractNumId w:val="3"/>
  </w:num>
  <w:num w:numId="7">
    <w:abstractNumId w:val="2"/>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oNotDisplayPageBoundaries/>
  <w:displayBackgroundShape/>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E48"/>
    <w:rsid w:val="000927C9"/>
    <w:rsid w:val="00094835"/>
    <w:rsid w:val="000A23B3"/>
    <w:rsid w:val="0010051A"/>
    <w:rsid w:val="0029363E"/>
    <w:rsid w:val="006E6422"/>
    <w:rsid w:val="00710800"/>
    <w:rsid w:val="0071234F"/>
    <w:rsid w:val="00871E48"/>
    <w:rsid w:val="00B3419B"/>
    <w:rsid w:val="00B42C1A"/>
    <w:rsid w:val="00C47F9D"/>
    <w:rsid w:val="00E6063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67D9A1"/>
  <w14:defaultImageDpi w14:val="330"/>
  <w15:chartTrackingRefBased/>
  <w15:docId w15:val="{93A26508-41FF-4DE3-9DA0-F5000D39B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4"/>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2C1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1E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2</Pages>
  <Words>836</Words>
  <Characters>4766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Victoria</Company>
  <LinksUpToDate>false</LinksUpToDate>
  <CharactersWithSpaces>5591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Janelle Jenstad</dc:creator>
  <cp:keywords/>
  <dc:description/>
  <cp:lastModifiedBy>Janelle Jenstad</cp:lastModifiedBy>
  <cp:revision>3</cp:revision>
  <dcterms:created xsi:type="dcterms:W3CDTF">2020-03-09T16:39:00Z</dcterms:created>
  <dcterms:modified xsi:type="dcterms:W3CDTF">2020-03-09T17:51:00Z</dcterms:modified>
</cp:coreProperties>
</file>